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8A90" w14:textId="6DD6D541" w:rsidR="52AAF748" w:rsidRDefault="52AAF748" w:rsidP="3D8BDDC8">
      <w:pPr>
        <w:rPr>
          <w:rFonts w:ascii="Arial" w:hAnsi="Arial" w:cs="Arial"/>
          <w:b/>
          <w:bCs/>
          <w:sz w:val="36"/>
          <w:szCs w:val="36"/>
        </w:rPr>
      </w:pPr>
      <w:r>
        <w:rPr>
          <w:noProof/>
        </w:rPr>
        <w:drawing>
          <wp:inline distT="0" distB="0" distL="0" distR="0" wp14:anchorId="5BCB810D" wp14:editId="4E19569A">
            <wp:extent cx="1350264" cy="1092708"/>
            <wp:effectExtent l="0" t="0" r="0" b="0"/>
            <wp:docPr id="2173158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15846" name="Picture 217315846"/>
                    <pic:cNvPicPr/>
                  </pic:nvPicPr>
                  <pic:blipFill>
                    <a:blip r:embed="rId11">
                      <a:extLst>
                        <a:ext uri="{28A0092B-C50C-407E-A947-70E740481C1C}">
                          <a14:useLocalDpi xmlns:a14="http://schemas.microsoft.com/office/drawing/2010/main"/>
                        </a:ext>
                      </a:extLst>
                    </a:blip>
                    <a:stretch>
                      <a:fillRect/>
                    </a:stretch>
                  </pic:blipFill>
                  <pic:spPr>
                    <a:xfrm>
                      <a:off x="0" y="0"/>
                      <a:ext cx="1350264" cy="1092708"/>
                    </a:xfrm>
                    <a:prstGeom prst="rect">
                      <a:avLst/>
                    </a:prstGeom>
                  </pic:spPr>
                </pic:pic>
              </a:graphicData>
            </a:graphic>
          </wp:inline>
        </w:drawing>
      </w:r>
    </w:p>
    <w:p w14:paraId="28A9144F" w14:textId="15B23174" w:rsidR="00CB3F11" w:rsidRPr="00C413AD" w:rsidRDefault="00CB3F11" w:rsidP="00CB3F11">
      <w:pPr>
        <w:rPr>
          <w:rFonts w:ascii="Arial" w:hAnsi="Arial" w:cs="Arial"/>
          <w:b/>
          <w:bCs/>
          <w:sz w:val="36"/>
          <w:szCs w:val="36"/>
        </w:rPr>
      </w:pPr>
      <w:r w:rsidRPr="00C413AD">
        <w:rPr>
          <w:rFonts w:ascii="Arial" w:hAnsi="Arial" w:cs="Arial"/>
          <w:b/>
          <w:bCs/>
          <w:sz w:val="36"/>
          <w:szCs w:val="36"/>
        </w:rPr>
        <w:t xml:space="preserve">Climate Change </w:t>
      </w:r>
      <w:r w:rsidR="002A05E6" w:rsidRPr="00C413AD">
        <w:rPr>
          <w:rFonts w:ascii="Arial" w:hAnsi="Arial" w:cs="Arial"/>
          <w:b/>
          <w:bCs/>
          <w:sz w:val="36"/>
          <w:szCs w:val="36"/>
        </w:rPr>
        <w:br/>
      </w:r>
      <w:r w:rsidRPr="00C413AD">
        <w:rPr>
          <w:rFonts w:ascii="Arial" w:hAnsi="Arial" w:cs="Arial"/>
        </w:rPr>
        <w:t>Programme Brief</w:t>
      </w:r>
    </w:p>
    <w:p w14:paraId="64F80361" w14:textId="77777777" w:rsidR="00F743D3" w:rsidRDefault="00F743D3" w:rsidP="00CB3F11">
      <w:pPr>
        <w:rPr>
          <w:rFonts w:ascii="Arial" w:hAnsi="Arial" w:cs="Arial"/>
          <w:b/>
          <w:bCs/>
          <w:sz w:val="28"/>
          <w:szCs w:val="28"/>
        </w:rPr>
      </w:pPr>
    </w:p>
    <w:p w14:paraId="0FADBE30" w14:textId="6F75F05F" w:rsidR="00ED731E" w:rsidRPr="00ED731E" w:rsidRDefault="00CB3F11" w:rsidP="00CB3F11">
      <w:pPr>
        <w:rPr>
          <w:rFonts w:ascii="Arial" w:hAnsi="Arial" w:cs="Arial"/>
          <w:b/>
          <w:bCs/>
          <w:sz w:val="28"/>
          <w:szCs w:val="28"/>
        </w:rPr>
      </w:pPr>
      <w:r w:rsidRPr="000D530A">
        <w:rPr>
          <w:rFonts w:ascii="Arial" w:hAnsi="Arial" w:cs="Arial"/>
          <w:b/>
          <w:bCs/>
          <w:sz w:val="28"/>
          <w:szCs w:val="28"/>
        </w:rPr>
        <w:t>Background</w:t>
      </w:r>
    </w:p>
    <w:p w14:paraId="45B3525D" w14:textId="2768232D" w:rsidR="00CB3F11" w:rsidRPr="006A27EB" w:rsidRDefault="004C7F2B" w:rsidP="00CB3F11">
      <w:pPr>
        <w:rPr>
          <w:rFonts w:ascii="Arial" w:hAnsi="Arial" w:cs="Arial"/>
          <w:sz w:val="22"/>
          <w:szCs w:val="22"/>
        </w:rPr>
      </w:pPr>
      <w:r>
        <w:rPr>
          <w:rFonts w:ascii="Arial" w:hAnsi="Arial" w:cs="Arial"/>
          <w:sz w:val="22"/>
          <w:szCs w:val="22"/>
        </w:rPr>
        <w:t>The</w:t>
      </w:r>
      <w:r w:rsidR="00ED731E">
        <w:rPr>
          <w:rFonts w:ascii="Arial" w:hAnsi="Arial" w:cs="Arial"/>
          <w:sz w:val="22"/>
          <w:szCs w:val="22"/>
        </w:rPr>
        <w:t xml:space="preserve"> Climate Change programme</w:t>
      </w:r>
      <w:r w:rsidR="00D136C8">
        <w:rPr>
          <w:rFonts w:ascii="Arial" w:hAnsi="Arial" w:cs="Arial"/>
          <w:sz w:val="22"/>
          <w:szCs w:val="22"/>
        </w:rPr>
        <w:t xml:space="preserve"> </w:t>
      </w:r>
      <w:r>
        <w:rPr>
          <w:rFonts w:ascii="Arial" w:hAnsi="Arial" w:cs="Arial"/>
          <w:sz w:val="22"/>
          <w:szCs w:val="22"/>
        </w:rPr>
        <w:t xml:space="preserve">was </w:t>
      </w:r>
      <w:r w:rsidR="00ED731E">
        <w:rPr>
          <w:rFonts w:ascii="Arial" w:hAnsi="Arial" w:cs="Arial"/>
          <w:sz w:val="22"/>
          <w:szCs w:val="22"/>
        </w:rPr>
        <w:t xml:space="preserve">launched in 2023 in response </w:t>
      </w:r>
      <w:r w:rsidR="00CB3F11" w:rsidRPr="006A27EB">
        <w:rPr>
          <w:rFonts w:ascii="Arial" w:hAnsi="Arial" w:cs="Arial"/>
          <w:sz w:val="22"/>
          <w:szCs w:val="22"/>
        </w:rPr>
        <w:t>to the increasing urgency of climate change and its impact on people, systems and places across the UK and internationally.</w:t>
      </w:r>
    </w:p>
    <w:p w14:paraId="0B6B86BD" w14:textId="65017E19" w:rsidR="00CB3F11" w:rsidRPr="006A27EB" w:rsidRDefault="00CB3F11" w:rsidP="00CB3F11">
      <w:pPr>
        <w:rPr>
          <w:rFonts w:ascii="Arial" w:hAnsi="Arial" w:cs="Arial"/>
          <w:sz w:val="22"/>
          <w:szCs w:val="22"/>
        </w:rPr>
      </w:pPr>
      <w:r w:rsidRPr="006A27EB">
        <w:rPr>
          <w:rFonts w:ascii="Arial" w:hAnsi="Arial" w:cs="Arial"/>
          <w:sz w:val="22"/>
          <w:szCs w:val="22"/>
        </w:rPr>
        <w:t xml:space="preserve">Through the programme so far, Fellows have explored practical and policy approaches to addressing climate change across a wide range of sectors, including </w:t>
      </w:r>
      <w:hyperlink r:id="rId12" w:history="1">
        <w:r w:rsidR="006C28D1" w:rsidRPr="006C28D1">
          <w:rPr>
            <w:rStyle w:val="Hyperlink"/>
            <w:rFonts w:ascii="Arial" w:hAnsi="Arial" w:cs="Arial"/>
            <w:sz w:val="22"/>
            <w:szCs w:val="22"/>
          </w:rPr>
          <w:t>conservation</w:t>
        </w:r>
      </w:hyperlink>
      <w:r w:rsidRPr="006A27EB">
        <w:rPr>
          <w:rFonts w:ascii="Arial" w:hAnsi="Arial" w:cs="Arial"/>
          <w:sz w:val="22"/>
          <w:szCs w:val="22"/>
        </w:rPr>
        <w:t xml:space="preserve">, </w:t>
      </w:r>
      <w:hyperlink r:id="rId13" w:history="1">
        <w:r w:rsidR="00C657B1" w:rsidRPr="00C657B1">
          <w:rPr>
            <w:rStyle w:val="Hyperlink"/>
            <w:rFonts w:ascii="Arial" w:hAnsi="Arial" w:cs="Arial"/>
            <w:sz w:val="22"/>
            <w:szCs w:val="22"/>
          </w:rPr>
          <w:t>energy</w:t>
        </w:r>
      </w:hyperlink>
      <w:r w:rsidRPr="006A27EB">
        <w:rPr>
          <w:rFonts w:ascii="Arial" w:hAnsi="Arial" w:cs="Arial"/>
          <w:sz w:val="22"/>
          <w:szCs w:val="22"/>
        </w:rPr>
        <w:t xml:space="preserve">, </w:t>
      </w:r>
      <w:hyperlink r:id="rId14" w:history="1">
        <w:r w:rsidRPr="00505DC7">
          <w:rPr>
            <w:rStyle w:val="Hyperlink"/>
            <w:rFonts w:ascii="Arial" w:hAnsi="Arial" w:cs="Arial"/>
            <w:sz w:val="22"/>
            <w:szCs w:val="22"/>
          </w:rPr>
          <w:t>housing</w:t>
        </w:r>
      </w:hyperlink>
      <w:r w:rsidRPr="006A27EB">
        <w:rPr>
          <w:rFonts w:ascii="Arial" w:hAnsi="Arial" w:cs="Arial"/>
          <w:sz w:val="22"/>
          <w:szCs w:val="22"/>
        </w:rPr>
        <w:t xml:space="preserve">, </w:t>
      </w:r>
      <w:hyperlink r:id="rId15" w:history="1">
        <w:r w:rsidR="003437DB" w:rsidRPr="003437DB">
          <w:rPr>
            <w:rStyle w:val="Hyperlink"/>
            <w:rFonts w:ascii="Arial" w:hAnsi="Arial" w:cs="Arial"/>
            <w:sz w:val="22"/>
            <w:szCs w:val="22"/>
          </w:rPr>
          <w:t>communications</w:t>
        </w:r>
      </w:hyperlink>
      <w:r w:rsidRPr="006A27EB">
        <w:rPr>
          <w:rFonts w:ascii="Arial" w:hAnsi="Arial" w:cs="Arial"/>
          <w:sz w:val="22"/>
          <w:szCs w:val="22"/>
        </w:rPr>
        <w:t xml:space="preserve">, </w:t>
      </w:r>
      <w:hyperlink r:id="rId16" w:history="1">
        <w:r w:rsidR="00213F22" w:rsidRPr="00213F22">
          <w:rPr>
            <w:rStyle w:val="Hyperlink"/>
            <w:rFonts w:ascii="Arial" w:hAnsi="Arial" w:cs="Arial"/>
            <w:sz w:val="22"/>
            <w:szCs w:val="22"/>
          </w:rPr>
          <w:t>agriculture</w:t>
        </w:r>
      </w:hyperlink>
      <w:r w:rsidRPr="006A27EB">
        <w:rPr>
          <w:rFonts w:ascii="Arial" w:hAnsi="Arial" w:cs="Arial"/>
          <w:sz w:val="22"/>
          <w:szCs w:val="22"/>
        </w:rPr>
        <w:t xml:space="preserve"> and </w:t>
      </w:r>
      <w:hyperlink r:id="rId17" w:history="1">
        <w:r w:rsidRPr="007C3EE4">
          <w:rPr>
            <w:rStyle w:val="Hyperlink"/>
            <w:rFonts w:ascii="Arial" w:hAnsi="Arial" w:cs="Arial"/>
            <w:sz w:val="22"/>
            <w:szCs w:val="22"/>
          </w:rPr>
          <w:t>community</w:t>
        </w:r>
      </w:hyperlink>
      <w:r w:rsidRPr="006A27EB">
        <w:rPr>
          <w:rFonts w:ascii="Arial" w:hAnsi="Arial" w:cs="Arial"/>
          <w:sz w:val="22"/>
          <w:szCs w:val="22"/>
        </w:rPr>
        <w:t xml:space="preserve"> settings. Their work has highlighted both the need to reduce emissions and the importance of responding to the impacts of a changing climate.</w:t>
      </w:r>
    </w:p>
    <w:p w14:paraId="371CC90B" w14:textId="77777777" w:rsidR="00CB3F11" w:rsidRPr="006A27EB" w:rsidRDefault="00CB3F11" w:rsidP="00CB3F11">
      <w:pPr>
        <w:rPr>
          <w:rFonts w:ascii="Arial" w:hAnsi="Arial" w:cs="Arial"/>
          <w:sz w:val="22"/>
          <w:szCs w:val="22"/>
        </w:rPr>
      </w:pPr>
      <w:r w:rsidRPr="006A27EB">
        <w:rPr>
          <w:rFonts w:ascii="Arial" w:hAnsi="Arial" w:cs="Arial"/>
          <w:sz w:val="22"/>
          <w:szCs w:val="22"/>
        </w:rPr>
        <w:t>Climate change is already affecting communities, infrastructure, economies and the natural environment. Alongside efforts to reduce its causes, there is a growing need to support adaptation and resilience, particularly in communities most affected by environmental and social change.</w:t>
      </w:r>
    </w:p>
    <w:p w14:paraId="6659704E" w14:textId="77777777" w:rsidR="00CB3F11" w:rsidRPr="006A27EB" w:rsidRDefault="00CB3F11" w:rsidP="00CB3F11">
      <w:pPr>
        <w:rPr>
          <w:rFonts w:ascii="Arial" w:hAnsi="Arial" w:cs="Arial"/>
          <w:sz w:val="22"/>
          <w:szCs w:val="22"/>
        </w:rPr>
      </w:pPr>
      <w:r w:rsidRPr="006A27EB">
        <w:rPr>
          <w:rFonts w:ascii="Arial" w:hAnsi="Arial" w:cs="Arial"/>
          <w:sz w:val="22"/>
          <w:szCs w:val="22"/>
        </w:rPr>
        <w:t>This programme recognises that responding to climate change requires action across society. It is not only a technical or environmental challenge, but one that involves systems change, public engagement and collective responsibility.</w:t>
      </w:r>
    </w:p>
    <w:p w14:paraId="0B7C80DC" w14:textId="4901EF4E" w:rsidR="00CB3F11" w:rsidRPr="006A27EB" w:rsidRDefault="003F06DC" w:rsidP="00CB3F11">
      <w:pPr>
        <w:rPr>
          <w:rFonts w:ascii="Arial" w:hAnsi="Arial" w:cs="Arial"/>
          <w:sz w:val="22"/>
          <w:szCs w:val="22"/>
        </w:rPr>
      </w:pPr>
      <w:r>
        <w:rPr>
          <w:rFonts w:ascii="Arial" w:hAnsi="Arial" w:cs="Arial"/>
          <w:sz w:val="22"/>
          <w:szCs w:val="22"/>
        </w:rPr>
        <w:t>We</w:t>
      </w:r>
      <w:r w:rsidR="00CB3F11" w:rsidRPr="006A27EB">
        <w:rPr>
          <w:rFonts w:ascii="Arial" w:hAnsi="Arial" w:cs="Arial"/>
          <w:sz w:val="22"/>
          <w:szCs w:val="22"/>
        </w:rPr>
        <w:t xml:space="preserve"> will continue to support individuals working closest to these challenges, enabling them to learn from international practice, develop new approaches and share insights that can improve policy, practice and systems in the UK. At the heart of the Fellowship is the expectation that this learning is applied to drive change in the UK.</w:t>
      </w:r>
    </w:p>
    <w:p w14:paraId="7C8F0340" w14:textId="77777777" w:rsidR="00126CBC" w:rsidRPr="006A27EB" w:rsidRDefault="00126CBC" w:rsidP="00126CBC">
      <w:pPr>
        <w:rPr>
          <w:rFonts w:ascii="Arial" w:hAnsi="Arial" w:cs="Arial"/>
          <w:sz w:val="22"/>
          <w:szCs w:val="22"/>
        </w:rPr>
      </w:pPr>
      <w:r w:rsidRPr="006A27EB">
        <w:rPr>
          <w:rFonts w:ascii="Arial" w:hAnsi="Arial" w:cs="Arial"/>
          <w:sz w:val="22"/>
          <w:szCs w:val="22"/>
        </w:rPr>
        <w:t xml:space="preserve">You can find more information about the projects supported under this programme </w:t>
      </w:r>
      <w:hyperlink r:id="rId18" w:history="1">
        <w:r w:rsidRPr="006A27EB">
          <w:rPr>
            <w:rStyle w:val="Hyperlink"/>
            <w:rFonts w:ascii="Arial" w:hAnsi="Arial" w:cs="Arial"/>
            <w:sz w:val="22"/>
            <w:szCs w:val="22"/>
          </w:rPr>
          <w:t>on our website.</w:t>
        </w:r>
      </w:hyperlink>
      <w:r>
        <w:t xml:space="preserve"> </w:t>
      </w:r>
      <w:r w:rsidRPr="00EB33A5">
        <w:rPr>
          <w:rFonts w:ascii="Arial" w:hAnsi="Arial" w:cs="Arial"/>
          <w:sz w:val="22"/>
          <w:szCs w:val="22"/>
        </w:rPr>
        <w:t>Exploring a similar issue will not count against your application, but we encourage you to consider your unique perspective and approach.</w:t>
      </w:r>
      <w:r>
        <w:t xml:space="preserve"> </w:t>
      </w:r>
    </w:p>
    <w:p w14:paraId="1A7D752E" w14:textId="77777777" w:rsidR="00256303" w:rsidRDefault="00256303" w:rsidP="00CB3F11">
      <w:pPr>
        <w:rPr>
          <w:rFonts w:ascii="Arial" w:hAnsi="Arial" w:cs="Arial"/>
          <w:b/>
          <w:bCs/>
          <w:sz w:val="28"/>
          <w:szCs w:val="28"/>
        </w:rPr>
      </w:pPr>
    </w:p>
    <w:p w14:paraId="7DC97AC1" w14:textId="4EAB3E2F" w:rsidR="00CB3F11" w:rsidRPr="000D530A" w:rsidRDefault="00CB3F11" w:rsidP="00CB3F11">
      <w:pPr>
        <w:rPr>
          <w:rFonts w:ascii="Arial" w:hAnsi="Arial" w:cs="Arial"/>
          <w:b/>
          <w:bCs/>
          <w:sz w:val="28"/>
          <w:szCs w:val="28"/>
        </w:rPr>
      </w:pPr>
      <w:r w:rsidRPr="000D530A">
        <w:rPr>
          <w:rFonts w:ascii="Arial" w:hAnsi="Arial" w:cs="Arial"/>
          <w:b/>
          <w:bCs/>
          <w:sz w:val="28"/>
          <w:szCs w:val="28"/>
        </w:rPr>
        <w:t>Why this programme matters</w:t>
      </w:r>
    </w:p>
    <w:p w14:paraId="357736D3" w14:textId="77777777" w:rsidR="00CB3F11" w:rsidRPr="00E64D9F" w:rsidRDefault="00CB3F11" w:rsidP="00CB3F11">
      <w:pPr>
        <w:rPr>
          <w:rFonts w:ascii="Arial" w:hAnsi="Arial" w:cs="Arial"/>
          <w:sz w:val="22"/>
          <w:szCs w:val="22"/>
        </w:rPr>
      </w:pPr>
      <w:r w:rsidRPr="00E64D9F">
        <w:rPr>
          <w:rFonts w:ascii="Arial" w:hAnsi="Arial" w:cs="Arial"/>
          <w:sz w:val="22"/>
          <w:szCs w:val="22"/>
        </w:rPr>
        <w:t>Climate change is already reshaping how societies function, from infrastructure and public services to local economies and community life. While there is increasing action to address its causes, significant challenges remain in how societies adapt and respond in ways that are fair, effective and sustainable.</w:t>
      </w:r>
    </w:p>
    <w:p w14:paraId="397F081B" w14:textId="77777777" w:rsidR="00CB3F11" w:rsidRPr="00E64D9F" w:rsidRDefault="00CB3F11" w:rsidP="00CB3F11">
      <w:pPr>
        <w:rPr>
          <w:rFonts w:ascii="Arial" w:hAnsi="Arial" w:cs="Arial"/>
          <w:sz w:val="22"/>
          <w:szCs w:val="22"/>
        </w:rPr>
      </w:pPr>
      <w:r w:rsidRPr="00E64D9F">
        <w:rPr>
          <w:rFonts w:ascii="Arial" w:hAnsi="Arial" w:cs="Arial"/>
          <w:sz w:val="22"/>
          <w:szCs w:val="22"/>
        </w:rPr>
        <w:lastRenderedPageBreak/>
        <w:t>There is a continued need for informed, practice-based work that considers:</w:t>
      </w:r>
    </w:p>
    <w:p w14:paraId="5966CA46" w14:textId="77777777" w:rsidR="00CB3F11" w:rsidRPr="00E64D9F" w:rsidRDefault="00CB3F11" w:rsidP="00CB3F11">
      <w:pPr>
        <w:numPr>
          <w:ilvl w:val="0"/>
          <w:numId w:val="14"/>
        </w:numPr>
        <w:rPr>
          <w:rFonts w:ascii="Arial" w:hAnsi="Arial" w:cs="Arial"/>
          <w:sz w:val="22"/>
          <w:szCs w:val="22"/>
        </w:rPr>
      </w:pPr>
      <w:r w:rsidRPr="00E64D9F">
        <w:rPr>
          <w:rFonts w:ascii="Arial" w:hAnsi="Arial" w:cs="Arial"/>
          <w:sz w:val="22"/>
          <w:szCs w:val="22"/>
        </w:rPr>
        <w:t xml:space="preserve">how climate change can be addressed through system-wide, not just individual, change </w:t>
      </w:r>
    </w:p>
    <w:p w14:paraId="576AD0CC" w14:textId="77777777" w:rsidR="00CB3F11" w:rsidRPr="00E64D9F" w:rsidRDefault="00CB3F11" w:rsidP="00CB3F11">
      <w:pPr>
        <w:numPr>
          <w:ilvl w:val="0"/>
          <w:numId w:val="14"/>
        </w:numPr>
        <w:rPr>
          <w:rFonts w:ascii="Arial" w:hAnsi="Arial" w:cs="Arial"/>
          <w:sz w:val="22"/>
          <w:szCs w:val="22"/>
        </w:rPr>
      </w:pPr>
      <w:r w:rsidRPr="00E64D9F">
        <w:rPr>
          <w:rFonts w:ascii="Arial" w:hAnsi="Arial" w:cs="Arial"/>
          <w:sz w:val="22"/>
          <w:szCs w:val="22"/>
        </w:rPr>
        <w:t xml:space="preserve">how communities and services can adapt to the impacts of climate change and build resilience </w:t>
      </w:r>
    </w:p>
    <w:p w14:paraId="37D8F521" w14:textId="77777777" w:rsidR="00CB3F11" w:rsidRPr="00E64D9F" w:rsidRDefault="00CB3F11" w:rsidP="00CB3F11">
      <w:pPr>
        <w:numPr>
          <w:ilvl w:val="0"/>
          <w:numId w:val="14"/>
        </w:numPr>
        <w:rPr>
          <w:rFonts w:ascii="Arial" w:hAnsi="Arial" w:cs="Arial"/>
          <w:sz w:val="22"/>
          <w:szCs w:val="22"/>
        </w:rPr>
      </w:pPr>
      <w:r w:rsidRPr="00E64D9F">
        <w:rPr>
          <w:rFonts w:ascii="Arial" w:hAnsi="Arial" w:cs="Arial"/>
          <w:sz w:val="22"/>
          <w:szCs w:val="22"/>
        </w:rPr>
        <w:t xml:space="preserve">how policy, practice and innovation can support more effective climate action </w:t>
      </w:r>
    </w:p>
    <w:p w14:paraId="677A219D" w14:textId="020D0080" w:rsidR="00CB3F11" w:rsidRPr="00E64D9F" w:rsidRDefault="00CB3F11" w:rsidP="00CB3F11">
      <w:pPr>
        <w:numPr>
          <w:ilvl w:val="0"/>
          <w:numId w:val="14"/>
        </w:numPr>
        <w:rPr>
          <w:rFonts w:ascii="Arial" w:hAnsi="Arial" w:cs="Arial"/>
          <w:sz w:val="22"/>
          <w:szCs w:val="22"/>
        </w:rPr>
      </w:pPr>
      <w:r w:rsidRPr="00E64D9F">
        <w:rPr>
          <w:rFonts w:ascii="Arial" w:hAnsi="Arial" w:cs="Arial"/>
          <w:sz w:val="22"/>
          <w:szCs w:val="22"/>
        </w:rPr>
        <w:t xml:space="preserve">how climate responses can be delivered in ways that are fair and equitable across society </w:t>
      </w:r>
    </w:p>
    <w:p w14:paraId="04A82DA7" w14:textId="1D84749B" w:rsidR="00CB3F11" w:rsidRPr="000D530A" w:rsidRDefault="00CB3F11" w:rsidP="00CB3F11">
      <w:pPr>
        <w:rPr>
          <w:rFonts w:ascii="Arial" w:hAnsi="Arial" w:cs="Arial"/>
        </w:rPr>
      </w:pPr>
    </w:p>
    <w:p w14:paraId="125B3B97" w14:textId="77777777" w:rsidR="00DD0A37" w:rsidRPr="000D530A" w:rsidRDefault="00DD0A37" w:rsidP="00DD0A37">
      <w:pPr>
        <w:rPr>
          <w:rFonts w:ascii="Arial" w:hAnsi="Arial" w:cs="Arial"/>
          <w:b/>
          <w:bCs/>
          <w:sz w:val="28"/>
          <w:szCs w:val="28"/>
        </w:rPr>
      </w:pPr>
      <w:r w:rsidRPr="000D530A">
        <w:rPr>
          <w:rFonts w:ascii="Arial" w:hAnsi="Arial" w:cs="Arial"/>
          <w:b/>
          <w:bCs/>
          <w:sz w:val="28"/>
          <w:szCs w:val="28"/>
        </w:rPr>
        <w:t>What we are looking for</w:t>
      </w:r>
    </w:p>
    <w:p w14:paraId="5109D217" w14:textId="1503C883" w:rsidR="00DD0A37" w:rsidRPr="001E6033" w:rsidRDefault="00DD0A37" w:rsidP="00DD0A37">
      <w:pPr>
        <w:rPr>
          <w:rFonts w:ascii="Arial" w:hAnsi="Arial" w:cs="Arial"/>
          <w:sz w:val="22"/>
          <w:szCs w:val="22"/>
        </w:rPr>
      </w:pPr>
      <w:r w:rsidRPr="001E6033">
        <w:rPr>
          <w:rFonts w:ascii="Arial" w:hAnsi="Arial" w:cs="Arial"/>
          <w:sz w:val="22"/>
          <w:szCs w:val="22"/>
        </w:rPr>
        <w:t>This programme supports projects that help the UK minimise climate change and adapt to its effects.</w:t>
      </w:r>
      <w:r w:rsidR="005969C8">
        <w:rPr>
          <w:rFonts w:ascii="Arial" w:hAnsi="Arial" w:cs="Arial"/>
          <w:sz w:val="22"/>
          <w:szCs w:val="22"/>
        </w:rPr>
        <w:t xml:space="preserve"> </w:t>
      </w:r>
      <w:r w:rsidR="005969C8" w:rsidRPr="006A27EB">
        <w:rPr>
          <w:rFonts w:ascii="Arial" w:hAnsi="Arial" w:cs="Arial"/>
          <w:sz w:val="22"/>
          <w:szCs w:val="22"/>
        </w:rPr>
        <w:t>We are particularly interested in approaches that go beyond individual behaviour change and instead explore how wider systems, policies and practices can shift to enable more effective and equitable responses to climate change.</w:t>
      </w:r>
    </w:p>
    <w:p w14:paraId="00CDAC14" w14:textId="77777777" w:rsidR="00DD0A37" w:rsidRPr="001E6033" w:rsidRDefault="00DD0A37" w:rsidP="00DD0A37">
      <w:pPr>
        <w:rPr>
          <w:rFonts w:ascii="Arial" w:hAnsi="Arial" w:cs="Arial"/>
          <w:sz w:val="22"/>
          <w:szCs w:val="22"/>
        </w:rPr>
      </w:pPr>
      <w:r w:rsidRPr="001E6033">
        <w:rPr>
          <w:rFonts w:ascii="Arial" w:hAnsi="Arial" w:cs="Arial"/>
          <w:sz w:val="22"/>
          <w:szCs w:val="22"/>
        </w:rPr>
        <w:t>Projects can come from any area of society, but should fall into one or more of the following categories:</w:t>
      </w:r>
    </w:p>
    <w:p w14:paraId="6D4F2812" w14:textId="08E337EF" w:rsidR="00DD0A37" w:rsidRPr="001E6033" w:rsidRDefault="00DD0A37" w:rsidP="000B44A0">
      <w:pPr>
        <w:pStyle w:val="ListParagraph"/>
        <w:numPr>
          <w:ilvl w:val="0"/>
          <w:numId w:val="20"/>
        </w:numPr>
        <w:rPr>
          <w:rFonts w:ascii="Arial" w:hAnsi="Arial" w:cs="Arial"/>
          <w:b/>
          <w:bCs/>
          <w:sz w:val="22"/>
          <w:szCs w:val="22"/>
        </w:rPr>
      </w:pPr>
      <w:r w:rsidRPr="001E6033">
        <w:rPr>
          <w:rFonts w:ascii="Arial" w:hAnsi="Arial" w:cs="Arial"/>
          <w:b/>
          <w:bCs/>
          <w:sz w:val="22"/>
          <w:szCs w:val="22"/>
        </w:rPr>
        <w:t>Reducing climate impact</w:t>
      </w:r>
    </w:p>
    <w:p w14:paraId="10C12C36" w14:textId="305FCFD0" w:rsidR="00DD0A37" w:rsidRPr="001E6033" w:rsidRDefault="00DD0A37" w:rsidP="000B44A0">
      <w:pPr>
        <w:pStyle w:val="ListParagraph"/>
        <w:rPr>
          <w:rFonts w:ascii="Arial" w:hAnsi="Arial" w:cs="Arial"/>
          <w:sz w:val="22"/>
          <w:szCs w:val="22"/>
        </w:rPr>
      </w:pPr>
      <w:r w:rsidRPr="001E6033">
        <w:rPr>
          <w:rFonts w:ascii="Arial" w:hAnsi="Arial" w:cs="Arial"/>
          <w:sz w:val="22"/>
          <w:szCs w:val="22"/>
        </w:rPr>
        <w:t xml:space="preserve">Developing practical </w:t>
      </w:r>
      <w:r w:rsidR="0053329E">
        <w:rPr>
          <w:rFonts w:ascii="Arial" w:hAnsi="Arial" w:cs="Arial"/>
          <w:sz w:val="22"/>
          <w:szCs w:val="22"/>
        </w:rPr>
        <w:t>and</w:t>
      </w:r>
      <w:r w:rsidRPr="001E6033">
        <w:rPr>
          <w:rFonts w:ascii="Arial" w:hAnsi="Arial" w:cs="Arial"/>
          <w:sz w:val="22"/>
          <w:szCs w:val="22"/>
        </w:rPr>
        <w:t xml:space="preserve"> policy </w:t>
      </w:r>
      <w:r w:rsidR="0053329E">
        <w:rPr>
          <w:rFonts w:ascii="Arial" w:hAnsi="Arial" w:cs="Arial"/>
          <w:sz w:val="22"/>
          <w:szCs w:val="22"/>
        </w:rPr>
        <w:t>solutions for decarbonising UK economies and society at every level. This includes approaches</w:t>
      </w:r>
      <w:r w:rsidRPr="001E6033">
        <w:rPr>
          <w:rFonts w:ascii="Arial" w:hAnsi="Arial" w:cs="Arial"/>
          <w:sz w:val="22"/>
          <w:szCs w:val="22"/>
        </w:rPr>
        <w:t xml:space="preserve"> that reduce emissions and support more sustainable systems, services and ways of living.</w:t>
      </w:r>
    </w:p>
    <w:p w14:paraId="5DC9C166" w14:textId="77777777" w:rsidR="00DD0A37" w:rsidRPr="001E6033" w:rsidRDefault="00DD0A37" w:rsidP="000B44A0">
      <w:pPr>
        <w:pStyle w:val="ListParagraph"/>
        <w:numPr>
          <w:ilvl w:val="0"/>
          <w:numId w:val="20"/>
        </w:numPr>
        <w:rPr>
          <w:rFonts w:ascii="Arial" w:hAnsi="Arial" w:cs="Arial"/>
          <w:b/>
          <w:bCs/>
          <w:sz w:val="22"/>
          <w:szCs w:val="22"/>
        </w:rPr>
      </w:pPr>
      <w:r w:rsidRPr="001E6033">
        <w:rPr>
          <w:rFonts w:ascii="Arial" w:hAnsi="Arial" w:cs="Arial"/>
          <w:b/>
          <w:bCs/>
          <w:sz w:val="22"/>
          <w:szCs w:val="22"/>
        </w:rPr>
        <w:t>Adaptation and resilience</w:t>
      </w:r>
    </w:p>
    <w:p w14:paraId="200D3F39" w14:textId="77777777" w:rsidR="00DD0A37" w:rsidRPr="001E6033" w:rsidRDefault="00DD0A37" w:rsidP="000B44A0">
      <w:pPr>
        <w:pStyle w:val="ListParagraph"/>
        <w:rPr>
          <w:rFonts w:ascii="Arial" w:hAnsi="Arial" w:cs="Arial"/>
          <w:sz w:val="22"/>
          <w:szCs w:val="22"/>
        </w:rPr>
      </w:pPr>
      <w:r w:rsidRPr="001E6033">
        <w:rPr>
          <w:rFonts w:ascii="Arial" w:hAnsi="Arial" w:cs="Arial"/>
          <w:sz w:val="22"/>
          <w:szCs w:val="22"/>
        </w:rPr>
        <w:t>Helping communities, infrastructure and public services prepare for and respond to the impacts of climate change.</w:t>
      </w:r>
    </w:p>
    <w:p w14:paraId="373F2707" w14:textId="77777777" w:rsidR="00DD0A37" w:rsidRPr="001E6033" w:rsidRDefault="00DD0A37" w:rsidP="000B44A0">
      <w:pPr>
        <w:pStyle w:val="ListParagraph"/>
        <w:numPr>
          <w:ilvl w:val="0"/>
          <w:numId w:val="20"/>
        </w:numPr>
        <w:rPr>
          <w:rFonts w:ascii="Arial" w:hAnsi="Arial" w:cs="Arial"/>
          <w:b/>
          <w:bCs/>
          <w:sz w:val="22"/>
          <w:szCs w:val="22"/>
        </w:rPr>
      </w:pPr>
      <w:r w:rsidRPr="001E6033">
        <w:rPr>
          <w:rFonts w:ascii="Arial" w:hAnsi="Arial" w:cs="Arial"/>
          <w:b/>
          <w:bCs/>
          <w:sz w:val="22"/>
          <w:szCs w:val="22"/>
        </w:rPr>
        <w:t>System-wide and societal change</w:t>
      </w:r>
    </w:p>
    <w:p w14:paraId="0CC90FA9" w14:textId="761B1214" w:rsidR="00DD0A37" w:rsidRPr="001E6033" w:rsidRDefault="00DD0A37" w:rsidP="000B44A0">
      <w:pPr>
        <w:pStyle w:val="ListParagraph"/>
        <w:rPr>
          <w:rFonts w:ascii="Arial" w:hAnsi="Arial" w:cs="Arial"/>
          <w:sz w:val="22"/>
          <w:szCs w:val="22"/>
        </w:rPr>
      </w:pPr>
      <w:r w:rsidRPr="001E6033">
        <w:rPr>
          <w:rFonts w:ascii="Arial" w:hAnsi="Arial" w:cs="Arial"/>
          <w:sz w:val="22"/>
          <w:szCs w:val="22"/>
        </w:rPr>
        <w:t xml:space="preserve">Exploring how </w:t>
      </w:r>
      <w:r w:rsidR="000C18BD">
        <w:rPr>
          <w:rFonts w:ascii="Arial" w:hAnsi="Arial" w:cs="Arial"/>
          <w:sz w:val="22"/>
          <w:szCs w:val="22"/>
        </w:rPr>
        <w:t>we</w:t>
      </w:r>
      <w:r w:rsidRPr="001E6033">
        <w:rPr>
          <w:rFonts w:ascii="Arial" w:hAnsi="Arial" w:cs="Arial"/>
          <w:sz w:val="22"/>
          <w:szCs w:val="22"/>
        </w:rPr>
        <w:t xml:space="preserve"> can </w:t>
      </w:r>
      <w:r w:rsidR="000C18BD">
        <w:rPr>
          <w:rFonts w:ascii="Arial" w:hAnsi="Arial" w:cs="Arial"/>
          <w:sz w:val="22"/>
          <w:szCs w:val="22"/>
        </w:rPr>
        <w:t>encourage</w:t>
      </w:r>
      <w:r w:rsidRPr="001E6033">
        <w:rPr>
          <w:rFonts w:ascii="Arial" w:hAnsi="Arial" w:cs="Arial"/>
          <w:sz w:val="22"/>
          <w:szCs w:val="22"/>
        </w:rPr>
        <w:t xml:space="preserve"> </w:t>
      </w:r>
      <w:r w:rsidR="00E11EBA">
        <w:rPr>
          <w:rFonts w:ascii="Arial" w:hAnsi="Arial" w:cs="Arial"/>
          <w:sz w:val="22"/>
          <w:szCs w:val="22"/>
        </w:rPr>
        <w:t>behavioural change on</w:t>
      </w:r>
      <w:r w:rsidR="000C18BD">
        <w:rPr>
          <w:rFonts w:ascii="Arial" w:hAnsi="Arial" w:cs="Arial"/>
          <w:sz w:val="22"/>
          <w:szCs w:val="22"/>
        </w:rPr>
        <w:t xml:space="preserve"> an individual, community or national scale, for example through innovative education, communication, </w:t>
      </w:r>
      <w:r w:rsidRPr="001E6033">
        <w:rPr>
          <w:rFonts w:ascii="Arial" w:hAnsi="Arial" w:cs="Arial"/>
          <w:sz w:val="22"/>
          <w:szCs w:val="22"/>
        </w:rPr>
        <w:t xml:space="preserve">participation, </w:t>
      </w:r>
      <w:r w:rsidR="000C18BD">
        <w:rPr>
          <w:rFonts w:ascii="Arial" w:hAnsi="Arial" w:cs="Arial"/>
          <w:sz w:val="22"/>
          <w:szCs w:val="22"/>
        </w:rPr>
        <w:t>or policy initiatives</w:t>
      </w:r>
      <w:r w:rsidRPr="001E6033">
        <w:rPr>
          <w:rFonts w:ascii="Arial" w:hAnsi="Arial" w:cs="Arial"/>
          <w:sz w:val="22"/>
          <w:szCs w:val="22"/>
        </w:rPr>
        <w:t>.</w:t>
      </w:r>
    </w:p>
    <w:p w14:paraId="186A9140" w14:textId="77777777" w:rsidR="00DD0A37" w:rsidRPr="001E6033" w:rsidRDefault="00DD0A37" w:rsidP="000B44A0">
      <w:pPr>
        <w:pStyle w:val="ListParagraph"/>
        <w:numPr>
          <w:ilvl w:val="0"/>
          <w:numId w:val="20"/>
        </w:numPr>
        <w:rPr>
          <w:rFonts w:ascii="Arial" w:hAnsi="Arial" w:cs="Arial"/>
          <w:b/>
          <w:bCs/>
          <w:sz w:val="22"/>
          <w:szCs w:val="22"/>
        </w:rPr>
      </w:pPr>
      <w:r w:rsidRPr="001E6033">
        <w:rPr>
          <w:rFonts w:ascii="Arial" w:hAnsi="Arial" w:cs="Arial"/>
          <w:b/>
          <w:bCs/>
          <w:sz w:val="22"/>
          <w:szCs w:val="22"/>
        </w:rPr>
        <w:t>Fair and inclusive climate responses</w:t>
      </w:r>
    </w:p>
    <w:p w14:paraId="4B530955" w14:textId="2A50C2C5" w:rsidR="00DD0A37" w:rsidRPr="001E6033" w:rsidRDefault="00DD0A37" w:rsidP="000B44A0">
      <w:pPr>
        <w:pStyle w:val="ListParagraph"/>
        <w:rPr>
          <w:rFonts w:ascii="Arial" w:hAnsi="Arial" w:cs="Arial"/>
          <w:sz w:val="22"/>
          <w:szCs w:val="22"/>
        </w:rPr>
      </w:pPr>
      <w:r w:rsidRPr="001E6033">
        <w:rPr>
          <w:rFonts w:ascii="Arial" w:hAnsi="Arial" w:cs="Arial"/>
          <w:sz w:val="22"/>
          <w:szCs w:val="22"/>
        </w:rPr>
        <w:t xml:space="preserve">Ensuring that climate action considers inequality, access and differing community experiences, and supports a </w:t>
      </w:r>
      <w:r w:rsidR="00C73D45">
        <w:rPr>
          <w:rFonts w:ascii="Arial" w:hAnsi="Arial" w:cs="Arial"/>
          <w:sz w:val="22"/>
          <w:szCs w:val="22"/>
        </w:rPr>
        <w:t>fair and equitable</w:t>
      </w:r>
      <w:r w:rsidRPr="001E6033">
        <w:rPr>
          <w:rFonts w:ascii="Arial" w:hAnsi="Arial" w:cs="Arial"/>
          <w:sz w:val="22"/>
          <w:szCs w:val="22"/>
        </w:rPr>
        <w:t xml:space="preserve"> transition</w:t>
      </w:r>
      <w:r w:rsidR="00C73D45">
        <w:rPr>
          <w:rFonts w:ascii="Arial" w:hAnsi="Arial" w:cs="Arial"/>
          <w:sz w:val="22"/>
          <w:szCs w:val="22"/>
        </w:rPr>
        <w:t xml:space="preserve"> to a carbon-neutral future</w:t>
      </w:r>
      <w:r w:rsidRPr="001E6033">
        <w:rPr>
          <w:rFonts w:ascii="Arial" w:hAnsi="Arial" w:cs="Arial"/>
          <w:sz w:val="22"/>
          <w:szCs w:val="22"/>
        </w:rPr>
        <w:t xml:space="preserve"> for all </w:t>
      </w:r>
      <w:r w:rsidR="00C73D45">
        <w:rPr>
          <w:rFonts w:ascii="Arial" w:hAnsi="Arial" w:cs="Arial"/>
          <w:sz w:val="22"/>
          <w:szCs w:val="22"/>
        </w:rPr>
        <w:t>parts</w:t>
      </w:r>
      <w:r w:rsidRPr="001E6033">
        <w:rPr>
          <w:rFonts w:ascii="Arial" w:hAnsi="Arial" w:cs="Arial"/>
          <w:sz w:val="22"/>
          <w:szCs w:val="22"/>
        </w:rPr>
        <w:t xml:space="preserve"> of society.</w:t>
      </w:r>
    </w:p>
    <w:p w14:paraId="57CE3A31" w14:textId="6418A27D" w:rsidR="009D0098" w:rsidRDefault="009D0098" w:rsidP="007556DE">
      <w:pPr>
        <w:rPr>
          <w:rFonts w:ascii="Arial" w:hAnsi="Arial" w:cs="Arial"/>
          <w:sz w:val="22"/>
          <w:szCs w:val="22"/>
        </w:rPr>
      </w:pPr>
      <w:r>
        <w:rPr>
          <w:rFonts w:ascii="Arial" w:hAnsi="Arial" w:cs="Arial"/>
          <w:sz w:val="22"/>
          <w:szCs w:val="22"/>
        </w:rPr>
        <w:t xml:space="preserve">Over the past three years, </w:t>
      </w:r>
      <w:r w:rsidR="00AC27FA">
        <w:rPr>
          <w:rFonts w:ascii="Arial" w:hAnsi="Arial" w:cs="Arial"/>
          <w:sz w:val="22"/>
          <w:szCs w:val="22"/>
        </w:rPr>
        <w:t>most</w:t>
      </w:r>
      <w:r>
        <w:rPr>
          <w:rFonts w:ascii="Arial" w:hAnsi="Arial" w:cs="Arial"/>
          <w:sz w:val="22"/>
          <w:szCs w:val="22"/>
        </w:rPr>
        <w:t xml:space="preserve"> applications </w:t>
      </w:r>
      <w:r w:rsidR="00AC27FA">
        <w:rPr>
          <w:rFonts w:ascii="Arial" w:hAnsi="Arial" w:cs="Arial"/>
          <w:sz w:val="22"/>
          <w:szCs w:val="22"/>
        </w:rPr>
        <w:t xml:space="preserve">have proposed visits to </w:t>
      </w:r>
      <w:r>
        <w:rPr>
          <w:rFonts w:ascii="Arial" w:hAnsi="Arial" w:cs="Arial"/>
          <w:sz w:val="22"/>
          <w:szCs w:val="22"/>
        </w:rPr>
        <w:t xml:space="preserve">the US, Canada, </w:t>
      </w:r>
      <w:r w:rsidR="00B37663">
        <w:rPr>
          <w:rFonts w:ascii="Arial" w:hAnsi="Arial" w:cs="Arial"/>
          <w:sz w:val="22"/>
          <w:szCs w:val="22"/>
        </w:rPr>
        <w:t xml:space="preserve">and </w:t>
      </w:r>
      <w:r>
        <w:rPr>
          <w:rFonts w:ascii="Arial" w:hAnsi="Arial" w:cs="Arial"/>
          <w:sz w:val="22"/>
          <w:szCs w:val="22"/>
        </w:rPr>
        <w:t>Australia</w:t>
      </w:r>
      <w:r w:rsidR="008D4A07">
        <w:rPr>
          <w:rFonts w:ascii="Arial" w:hAnsi="Arial" w:cs="Arial"/>
          <w:sz w:val="22"/>
          <w:szCs w:val="22"/>
        </w:rPr>
        <w:t xml:space="preserve">. </w:t>
      </w:r>
      <w:r w:rsidR="00DB2EE8">
        <w:rPr>
          <w:rFonts w:ascii="Arial" w:hAnsi="Arial" w:cs="Arial"/>
          <w:sz w:val="22"/>
          <w:szCs w:val="22"/>
        </w:rPr>
        <w:t>While your</w:t>
      </w:r>
      <w:r w:rsidR="008D4A07">
        <w:rPr>
          <w:rFonts w:ascii="Arial" w:hAnsi="Arial" w:cs="Arial"/>
          <w:sz w:val="22"/>
          <w:szCs w:val="22"/>
        </w:rPr>
        <w:t xml:space="preserve"> choice of </w:t>
      </w:r>
      <w:r w:rsidR="00DB2EE8">
        <w:rPr>
          <w:rFonts w:ascii="Arial" w:hAnsi="Arial" w:cs="Arial"/>
          <w:sz w:val="22"/>
          <w:szCs w:val="22"/>
        </w:rPr>
        <w:t xml:space="preserve">countries </w:t>
      </w:r>
      <w:r w:rsidR="008D4A07">
        <w:rPr>
          <w:rFonts w:ascii="Arial" w:hAnsi="Arial" w:cs="Arial"/>
          <w:sz w:val="22"/>
          <w:szCs w:val="22"/>
        </w:rPr>
        <w:t xml:space="preserve">will not affect your application, </w:t>
      </w:r>
      <w:r w:rsidR="00941BFA">
        <w:rPr>
          <w:rFonts w:ascii="Arial" w:hAnsi="Arial" w:cs="Arial"/>
          <w:sz w:val="22"/>
          <w:szCs w:val="22"/>
        </w:rPr>
        <w:t xml:space="preserve">we </w:t>
      </w:r>
      <w:r w:rsidR="00957DD5">
        <w:rPr>
          <w:rFonts w:ascii="Arial" w:hAnsi="Arial" w:cs="Arial"/>
          <w:sz w:val="22"/>
          <w:szCs w:val="22"/>
        </w:rPr>
        <w:t>welcome</w:t>
      </w:r>
      <w:r w:rsidR="00AC27FA">
        <w:rPr>
          <w:rFonts w:ascii="Arial" w:hAnsi="Arial" w:cs="Arial"/>
          <w:sz w:val="22"/>
          <w:szCs w:val="22"/>
        </w:rPr>
        <w:t xml:space="preserve"> </w:t>
      </w:r>
      <w:r w:rsidR="00957DD5">
        <w:rPr>
          <w:rFonts w:ascii="Arial" w:hAnsi="Arial" w:cs="Arial"/>
          <w:sz w:val="22"/>
          <w:szCs w:val="22"/>
        </w:rPr>
        <w:t>project proposals</w:t>
      </w:r>
      <w:r w:rsidR="00AC27FA">
        <w:rPr>
          <w:rFonts w:ascii="Arial" w:hAnsi="Arial" w:cs="Arial"/>
          <w:sz w:val="22"/>
          <w:szCs w:val="22"/>
        </w:rPr>
        <w:t xml:space="preserve"> that draw on learning </w:t>
      </w:r>
      <w:r w:rsidR="00CD4CED">
        <w:rPr>
          <w:rFonts w:ascii="Arial" w:hAnsi="Arial" w:cs="Arial"/>
          <w:sz w:val="22"/>
          <w:szCs w:val="22"/>
        </w:rPr>
        <w:t xml:space="preserve">and best practice </w:t>
      </w:r>
      <w:r w:rsidR="00AC27FA">
        <w:rPr>
          <w:rFonts w:ascii="Arial" w:hAnsi="Arial" w:cs="Arial"/>
          <w:sz w:val="22"/>
          <w:szCs w:val="22"/>
        </w:rPr>
        <w:t>from a wider range of</w:t>
      </w:r>
      <w:r w:rsidR="00792271">
        <w:rPr>
          <w:rFonts w:ascii="Arial" w:hAnsi="Arial" w:cs="Arial"/>
          <w:sz w:val="22"/>
          <w:szCs w:val="22"/>
        </w:rPr>
        <w:t xml:space="preserve"> </w:t>
      </w:r>
      <w:r w:rsidR="00AC27FA">
        <w:rPr>
          <w:rFonts w:ascii="Arial" w:hAnsi="Arial" w:cs="Arial"/>
          <w:sz w:val="22"/>
          <w:szCs w:val="22"/>
        </w:rPr>
        <w:t>countries.</w:t>
      </w:r>
    </w:p>
    <w:p w14:paraId="50959608" w14:textId="77777777" w:rsidR="007A6C59" w:rsidRPr="000B44A0" w:rsidRDefault="007A6C59" w:rsidP="000B44A0">
      <w:pPr>
        <w:pStyle w:val="ListParagraph"/>
        <w:rPr>
          <w:rFonts w:ascii="Arial" w:hAnsi="Arial" w:cs="Arial"/>
        </w:rPr>
      </w:pPr>
    </w:p>
    <w:p w14:paraId="42EC0090" w14:textId="77777777" w:rsidR="00CB3F11" w:rsidRPr="007A6C59" w:rsidRDefault="00CB3F11" w:rsidP="00CB3F11">
      <w:pPr>
        <w:rPr>
          <w:rFonts w:ascii="Arial" w:hAnsi="Arial" w:cs="Arial"/>
          <w:b/>
          <w:bCs/>
          <w:sz w:val="28"/>
          <w:szCs w:val="28"/>
        </w:rPr>
      </w:pPr>
      <w:r w:rsidRPr="007A6C59">
        <w:rPr>
          <w:rFonts w:ascii="Arial" w:hAnsi="Arial" w:cs="Arial"/>
          <w:b/>
          <w:bCs/>
          <w:sz w:val="28"/>
          <w:szCs w:val="28"/>
        </w:rPr>
        <w:t>Developing your application</w:t>
      </w:r>
    </w:p>
    <w:p w14:paraId="72DE642F" w14:textId="77777777" w:rsidR="00CB3F11" w:rsidRPr="006D0635" w:rsidRDefault="00CB3F11" w:rsidP="00CB3F11">
      <w:pPr>
        <w:rPr>
          <w:rFonts w:ascii="Arial" w:hAnsi="Arial" w:cs="Arial"/>
          <w:sz w:val="22"/>
          <w:szCs w:val="22"/>
        </w:rPr>
      </w:pPr>
      <w:r w:rsidRPr="006D0635">
        <w:rPr>
          <w:rFonts w:ascii="Arial" w:hAnsi="Arial" w:cs="Arial"/>
          <w:sz w:val="22"/>
          <w:szCs w:val="22"/>
        </w:rPr>
        <w:t>When developing your application, we encourage you to:</w:t>
      </w:r>
    </w:p>
    <w:p w14:paraId="58B6510A" w14:textId="77777777" w:rsidR="00CB3F11" w:rsidRPr="006D0635" w:rsidRDefault="00CB3F11" w:rsidP="00CB3F11">
      <w:pPr>
        <w:numPr>
          <w:ilvl w:val="0"/>
          <w:numId w:val="15"/>
        </w:numPr>
        <w:rPr>
          <w:rFonts w:ascii="Arial" w:hAnsi="Arial" w:cs="Arial"/>
          <w:sz w:val="22"/>
          <w:szCs w:val="22"/>
        </w:rPr>
      </w:pPr>
      <w:r w:rsidRPr="006D0635">
        <w:rPr>
          <w:rFonts w:ascii="Arial" w:hAnsi="Arial" w:cs="Arial"/>
          <w:sz w:val="22"/>
          <w:szCs w:val="22"/>
        </w:rPr>
        <w:t xml:space="preserve">identify a clearly defined climate-related challenge or opportunity </w:t>
      </w:r>
    </w:p>
    <w:p w14:paraId="654FD11C" w14:textId="77777777" w:rsidR="00CB3F11" w:rsidRPr="006D0635" w:rsidRDefault="00CB3F11" w:rsidP="00CB3F11">
      <w:pPr>
        <w:numPr>
          <w:ilvl w:val="0"/>
          <w:numId w:val="15"/>
        </w:numPr>
        <w:rPr>
          <w:rFonts w:ascii="Arial" w:hAnsi="Arial" w:cs="Arial"/>
          <w:sz w:val="22"/>
          <w:szCs w:val="22"/>
        </w:rPr>
      </w:pPr>
      <w:r w:rsidRPr="006D0635">
        <w:rPr>
          <w:rFonts w:ascii="Arial" w:hAnsi="Arial" w:cs="Arial"/>
          <w:sz w:val="22"/>
          <w:szCs w:val="22"/>
        </w:rPr>
        <w:lastRenderedPageBreak/>
        <w:t xml:space="preserve">explain how your project addresses both the causes and/or impacts of climate change </w:t>
      </w:r>
    </w:p>
    <w:p w14:paraId="42160F44" w14:textId="77777777" w:rsidR="00CB3F11" w:rsidRPr="006D0635" w:rsidRDefault="00CB3F11" w:rsidP="00CB3F11">
      <w:pPr>
        <w:numPr>
          <w:ilvl w:val="0"/>
          <w:numId w:val="15"/>
        </w:numPr>
        <w:rPr>
          <w:rFonts w:ascii="Arial" w:hAnsi="Arial" w:cs="Arial"/>
          <w:sz w:val="22"/>
          <w:szCs w:val="22"/>
        </w:rPr>
      </w:pPr>
      <w:r w:rsidRPr="006D0635">
        <w:rPr>
          <w:rFonts w:ascii="Arial" w:hAnsi="Arial" w:cs="Arial"/>
          <w:sz w:val="22"/>
          <w:szCs w:val="22"/>
        </w:rPr>
        <w:t xml:space="preserve">consider how wider systems, policies or practices need to change, not just individual behaviour </w:t>
      </w:r>
    </w:p>
    <w:p w14:paraId="6354735A" w14:textId="77777777" w:rsidR="00CB3F11" w:rsidRDefault="00CB3F11" w:rsidP="00CB3F11">
      <w:pPr>
        <w:numPr>
          <w:ilvl w:val="0"/>
          <w:numId w:val="15"/>
        </w:numPr>
        <w:rPr>
          <w:rFonts w:ascii="Arial" w:hAnsi="Arial" w:cs="Arial"/>
          <w:sz w:val="22"/>
          <w:szCs w:val="22"/>
        </w:rPr>
      </w:pPr>
      <w:r w:rsidRPr="006D0635">
        <w:rPr>
          <w:rFonts w:ascii="Arial" w:hAnsi="Arial" w:cs="Arial"/>
          <w:sz w:val="22"/>
          <w:szCs w:val="22"/>
        </w:rPr>
        <w:t xml:space="preserve">show how your work could contribute to practical change in the UK </w:t>
      </w:r>
    </w:p>
    <w:p w14:paraId="634480B5" w14:textId="47C0EFAC" w:rsidR="00310C28" w:rsidRPr="006D0635" w:rsidRDefault="00310C28" w:rsidP="00310C28">
      <w:pPr>
        <w:rPr>
          <w:rFonts w:ascii="Arial" w:hAnsi="Arial" w:cs="Arial"/>
          <w:sz w:val="22"/>
          <w:szCs w:val="22"/>
        </w:rPr>
      </w:pPr>
      <w:r>
        <w:rPr>
          <w:rFonts w:ascii="Arial" w:hAnsi="Arial" w:cs="Arial"/>
          <w:sz w:val="22"/>
          <w:szCs w:val="22"/>
        </w:rPr>
        <w:t xml:space="preserve">We also run a Caring for our Natural Environment programme under our Environment universal theme. You can only apply into one programme, but we recognise that both our Environment-themed programmes are </w:t>
      </w:r>
      <w:r w:rsidR="00CD0F72">
        <w:rPr>
          <w:rFonts w:ascii="Arial" w:hAnsi="Arial" w:cs="Arial"/>
          <w:sz w:val="22"/>
          <w:szCs w:val="22"/>
        </w:rPr>
        <w:t xml:space="preserve">linked, so we welcome applications that straddle both programmes, e.g. nature-based approaches that help communities address the causes and impacts of climate change. </w:t>
      </w:r>
    </w:p>
    <w:p w14:paraId="39DA20C2" w14:textId="108370A0" w:rsidR="00CB3F11" w:rsidRPr="006D0635" w:rsidRDefault="00CB3F11" w:rsidP="00CB3F11">
      <w:pPr>
        <w:rPr>
          <w:rFonts w:ascii="Arial" w:hAnsi="Arial" w:cs="Arial"/>
          <w:sz w:val="22"/>
          <w:szCs w:val="22"/>
        </w:rPr>
      </w:pPr>
    </w:p>
    <w:p w14:paraId="00277CE2" w14:textId="77777777" w:rsidR="00CB3F11" w:rsidRPr="000D530A" w:rsidRDefault="00CB3F11" w:rsidP="00CB3F11">
      <w:pPr>
        <w:rPr>
          <w:rFonts w:ascii="Arial" w:hAnsi="Arial" w:cs="Arial"/>
          <w:b/>
          <w:bCs/>
          <w:sz w:val="28"/>
          <w:szCs w:val="28"/>
        </w:rPr>
      </w:pPr>
      <w:r w:rsidRPr="000D530A">
        <w:rPr>
          <w:rFonts w:ascii="Arial" w:hAnsi="Arial" w:cs="Arial"/>
          <w:b/>
          <w:bCs/>
          <w:sz w:val="28"/>
          <w:szCs w:val="28"/>
        </w:rPr>
        <w:t>Who should apply</w:t>
      </w:r>
    </w:p>
    <w:p w14:paraId="05EEABBE" w14:textId="6C519ED0" w:rsidR="00CB3F11" w:rsidRPr="006D0635" w:rsidRDefault="00CB3F11" w:rsidP="00CB3F11">
      <w:pPr>
        <w:rPr>
          <w:rFonts w:ascii="Arial" w:hAnsi="Arial" w:cs="Arial"/>
          <w:sz w:val="22"/>
          <w:szCs w:val="22"/>
        </w:rPr>
      </w:pPr>
      <w:r w:rsidRPr="006D0635">
        <w:rPr>
          <w:rFonts w:ascii="Arial" w:hAnsi="Arial" w:cs="Arial"/>
          <w:sz w:val="22"/>
          <w:szCs w:val="22"/>
        </w:rPr>
        <w:t xml:space="preserve">We </w:t>
      </w:r>
      <w:r w:rsidR="00A73FE0">
        <w:rPr>
          <w:rFonts w:ascii="Arial" w:hAnsi="Arial" w:cs="Arial"/>
          <w:sz w:val="22"/>
          <w:szCs w:val="22"/>
        </w:rPr>
        <w:t xml:space="preserve">are looking for people with novel ideas, the passion and potential to make a real difference to their community or professional sector, and we assess on future possibilities, not past achievements. We value both lived and learned experience and prioritise those less likely to receive funding from elsewhere. </w:t>
      </w:r>
    </w:p>
    <w:p w14:paraId="303F4FFF" w14:textId="7F364A3B" w:rsidR="00CB3F11" w:rsidRPr="006D0635" w:rsidRDefault="00CB3F11" w:rsidP="00CB3F11">
      <w:pPr>
        <w:rPr>
          <w:rFonts w:ascii="Arial" w:hAnsi="Arial" w:cs="Arial"/>
          <w:sz w:val="22"/>
          <w:szCs w:val="22"/>
        </w:rPr>
      </w:pPr>
      <w:r w:rsidRPr="006D0635">
        <w:rPr>
          <w:rFonts w:ascii="Arial" w:hAnsi="Arial" w:cs="Arial"/>
          <w:sz w:val="22"/>
          <w:szCs w:val="22"/>
        </w:rPr>
        <w:t xml:space="preserve">We are particularly interested </w:t>
      </w:r>
      <w:r w:rsidR="006A7E58" w:rsidRPr="006D0635">
        <w:rPr>
          <w:rFonts w:ascii="Arial" w:hAnsi="Arial" w:cs="Arial"/>
          <w:sz w:val="22"/>
          <w:szCs w:val="22"/>
        </w:rPr>
        <w:t xml:space="preserve">to hear from </w:t>
      </w:r>
      <w:r w:rsidRPr="006D0635">
        <w:rPr>
          <w:rFonts w:ascii="Arial" w:hAnsi="Arial" w:cs="Arial"/>
          <w:sz w:val="22"/>
          <w:szCs w:val="22"/>
        </w:rPr>
        <w:t>individuals working directly with climate-related challenges in practice, policy or community settings</w:t>
      </w:r>
      <w:r w:rsidR="006A7E58" w:rsidRPr="006D0635">
        <w:rPr>
          <w:rFonts w:ascii="Arial" w:hAnsi="Arial" w:cs="Arial"/>
          <w:sz w:val="22"/>
          <w:szCs w:val="22"/>
        </w:rPr>
        <w:t>:</w:t>
      </w:r>
    </w:p>
    <w:p w14:paraId="216C8301" w14:textId="77777777" w:rsidR="00CB3F11" w:rsidRPr="006D0635" w:rsidRDefault="00CB3F11" w:rsidP="00CB3F11">
      <w:pPr>
        <w:numPr>
          <w:ilvl w:val="0"/>
          <w:numId w:val="16"/>
        </w:numPr>
        <w:rPr>
          <w:rFonts w:ascii="Arial" w:hAnsi="Arial" w:cs="Arial"/>
          <w:sz w:val="22"/>
          <w:szCs w:val="22"/>
        </w:rPr>
      </w:pPr>
      <w:r w:rsidRPr="006D0635">
        <w:rPr>
          <w:rFonts w:ascii="Arial" w:hAnsi="Arial" w:cs="Arial"/>
          <w:sz w:val="22"/>
          <w:szCs w:val="22"/>
        </w:rPr>
        <w:t xml:space="preserve">people working in sectors such as energy, transport, housing, agriculture, planning, education, local government and civil society </w:t>
      </w:r>
    </w:p>
    <w:p w14:paraId="5AEA8A6D" w14:textId="77777777" w:rsidR="00CB3F11" w:rsidRPr="006D0635" w:rsidRDefault="00CB3F11" w:rsidP="00CB3F11">
      <w:pPr>
        <w:numPr>
          <w:ilvl w:val="0"/>
          <w:numId w:val="16"/>
        </w:numPr>
        <w:rPr>
          <w:rFonts w:ascii="Arial" w:hAnsi="Arial" w:cs="Arial"/>
          <w:sz w:val="22"/>
          <w:szCs w:val="22"/>
        </w:rPr>
      </w:pPr>
      <w:r w:rsidRPr="006D0635">
        <w:rPr>
          <w:rFonts w:ascii="Arial" w:hAnsi="Arial" w:cs="Arial"/>
          <w:sz w:val="22"/>
          <w:szCs w:val="22"/>
        </w:rPr>
        <w:t xml:space="preserve">individuals supporting communities to adapt to climate impacts and build resilience </w:t>
      </w:r>
    </w:p>
    <w:p w14:paraId="72CD5D9C" w14:textId="77777777" w:rsidR="00CB3F11" w:rsidRPr="006D0635" w:rsidRDefault="00CB3F11" w:rsidP="00CB3F11">
      <w:pPr>
        <w:numPr>
          <w:ilvl w:val="0"/>
          <w:numId w:val="16"/>
        </w:numPr>
        <w:rPr>
          <w:rFonts w:ascii="Arial" w:hAnsi="Arial" w:cs="Arial"/>
          <w:sz w:val="22"/>
          <w:szCs w:val="22"/>
        </w:rPr>
      </w:pPr>
      <w:r w:rsidRPr="006D0635">
        <w:rPr>
          <w:rFonts w:ascii="Arial" w:hAnsi="Arial" w:cs="Arial"/>
          <w:sz w:val="22"/>
          <w:szCs w:val="22"/>
        </w:rPr>
        <w:t xml:space="preserve">practitioners and policymakers working on system-wide approaches to climate action </w:t>
      </w:r>
    </w:p>
    <w:p w14:paraId="4B8D224E" w14:textId="77777777" w:rsidR="00CB3F11" w:rsidRPr="006D0635" w:rsidRDefault="00CB3F11" w:rsidP="00CB3F11">
      <w:pPr>
        <w:numPr>
          <w:ilvl w:val="0"/>
          <w:numId w:val="16"/>
        </w:numPr>
        <w:rPr>
          <w:rFonts w:ascii="Arial" w:hAnsi="Arial" w:cs="Arial"/>
          <w:sz w:val="22"/>
          <w:szCs w:val="22"/>
        </w:rPr>
      </w:pPr>
      <w:r w:rsidRPr="006D0635">
        <w:rPr>
          <w:rFonts w:ascii="Arial" w:hAnsi="Arial" w:cs="Arial"/>
          <w:sz w:val="22"/>
          <w:szCs w:val="22"/>
        </w:rPr>
        <w:t xml:space="preserve">community groups and individuals with lived experience of climate impacts or climate adaptation challenges </w:t>
      </w:r>
    </w:p>
    <w:p w14:paraId="52D56817" w14:textId="77777777" w:rsidR="00D927C3" w:rsidRDefault="00D927C3">
      <w:pPr>
        <w:rPr>
          <w:rFonts w:ascii="Arial" w:hAnsi="Arial" w:cs="Arial"/>
        </w:rPr>
      </w:pPr>
    </w:p>
    <w:p w14:paraId="1480EBA0" w14:textId="77777777" w:rsidR="00256303" w:rsidRPr="000D530A" w:rsidRDefault="00256303">
      <w:pPr>
        <w:rPr>
          <w:rFonts w:ascii="Arial" w:hAnsi="Arial" w:cs="Arial"/>
        </w:rPr>
      </w:pPr>
    </w:p>
    <w:sectPr w:rsidR="00256303" w:rsidRPr="000D530A">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2C37" w14:textId="77777777" w:rsidR="00684572" w:rsidRDefault="00684572">
      <w:pPr>
        <w:spacing w:after="0" w:line="240" w:lineRule="auto"/>
      </w:pPr>
      <w:r>
        <w:separator/>
      </w:r>
    </w:p>
  </w:endnote>
  <w:endnote w:type="continuationSeparator" w:id="0">
    <w:p w14:paraId="637E1E77" w14:textId="77777777" w:rsidR="00684572" w:rsidRDefault="0068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E180" w14:textId="77777777" w:rsidR="003E2ABE" w:rsidRDefault="003E2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5505"/>
      <w:gridCol w:w="505"/>
    </w:tblGrid>
    <w:tr w:rsidR="3D8BDDC8" w:rsidRPr="00661FB8" w14:paraId="09525525" w14:textId="77777777" w:rsidTr="3D8BDDC8">
      <w:trPr>
        <w:trHeight w:val="300"/>
      </w:trPr>
      <w:tc>
        <w:tcPr>
          <w:tcW w:w="3005" w:type="dxa"/>
        </w:tcPr>
        <w:p w14:paraId="76B81B49" w14:textId="2FEAE989" w:rsidR="3D8BDDC8" w:rsidRPr="00661FB8" w:rsidRDefault="3D8BDDC8" w:rsidP="3D8BDDC8">
          <w:pPr>
            <w:pStyle w:val="Header"/>
            <w:ind w:left="-115"/>
            <w:rPr>
              <w:sz w:val="20"/>
              <w:szCs w:val="20"/>
            </w:rPr>
          </w:pPr>
        </w:p>
      </w:tc>
      <w:tc>
        <w:tcPr>
          <w:tcW w:w="5505" w:type="dxa"/>
        </w:tcPr>
        <w:p w14:paraId="321A8412" w14:textId="45B07CD4" w:rsidR="3D8BDDC8" w:rsidRPr="00661FB8" w:rsidRDefault="3D8BDDC8" w:rsidP="3D8BDDC8">
          <w:pPr>
            <w:pStyle w:val="Header"/>
            <w:jc w:val="center"/>
            <w:rPr>
              <w:rFonts w:ascii="Arial" w:hAnsi="Arial" w:cs="Arial"/>
              <w:sz w:val="20"/>
              <w:szCs w:val="20"/>
            </w:rPr>
          </w:pPr>
          <w:r w:rsidRPr="00661FB8">
            <w:rPr>
              <w:rFonts w:ascii="Arial" w:hAnsi="Arial" w:cs="Arial"/>
              <w:sz w:val="20"/>
              <w:szCs w:val="20"/>
            </w:rPr>
            <w:t>Programme brief for</w:t>
          </w:r>
          <w:r w:rsidR="003E2ABE" w:rsidRPr="00661FB8">
            <w:rPr>
              <w:rFonts w:ascii="Arial" w:hAnsi="Arial" w:cs="Arial"/>
              <w:sz w:val="20"/>
              <w:szCs w:val="20"/>
            </w:rPr>
            <w:t xml:space="preserve"> 2027</w:t>
          </w:r>
          <w:r w:rsidRPr="00661FB8">
            <w:rPr>
              <w:rFonts w:ascii="Arial" w:hAnsi="Arial" w:cs="Arial"/>
              <w:sz w:val="20"/>
              <w:szCs w:val="20"/>
            </w:rPr>
            <w:t xml:space="preserve"> Churchill Fellowships</w:t>
          </w:r>
        </w:p>
      </w:tc>
      <w:tc>
        <w:tcPr>
          <w:tcW w:w="505" w:type="dxa"/>
        </w:tcPr>
        <w:p w14:paraId="0E4D992B" w14:textId="005FEE99" w:rsidR="3D8BDDC8" w:rsidRPr="00661FB8" w:rsidRDefault="3D8BDDC8" w:rsidP="3D8BDDC8">
          <w:pPr>
            <w:pStyle w:val="Header"/>
            <w:ind w:right="-115"/>
            <w:jc w:val="right"/>
            <w:rPr>
              <w:sz w:val="20"/>
              <w:szCs w:val="20"/>
            </w:rPr>
          </w:pPr>
        </w:p>
      </w:tc>
    </w:tr>
  </w:tbl>
  <w:p w14:paraId="4A86FB5D" w14:textId="4063E4D4" w:rsidR="3D8BDDC8" w:rsidRPr="00661FB8" w:rsidRDefault="3D8BDDC8" w:rsidP="3D8BDDC8">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36D1" w14:textId="77777777" w:rsidR="003E2ABE" w:rsidRDefault="003E2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BC82" w14:textId="77777777" w:rsidR="00684572" w:rsidRDefault="00684572">
      <w:pPr>
        <w:spacing w:after="0" w:line="240" w:lineRule="auto"/>
      </w:pPr>
      <w:r>
        <w:separator/>
      </w:r>
    </w:p>
  </w:footnote>
  <w:footnote w:type="continuationSeparator" w:id="0">
    <w:p w14:paraId="63490458" w14:textId="77777777" w:rsidR="00684572" w:rsidRDefault="00684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4C32" w14:textId="77777777" w:rsidR="003E2ABE" w:rsidRDefault="003E2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DD36" w14:textId="77777777" w:rsidR="003E2ABE" w:rsidRDefault="003E2A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26D8" w14:textId="77777777" w:rsidR="003E2ABE" w:rsidRDefault="003E2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659"/>
    <w:multiLevelType w:val="multilevel"/>
    <w:tmpl w:val="F5A6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9329C"/>
    <w:multiLevelType w:val="multilevel"/>
    <w:tmpl w:val="8E46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E042F"/>
    <w:multiLevelType w:val="multilevel"/>
    <w:tmpl w:val="7468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F6165"/>
    <w:multiLevelType w:val="hybridMultilevel"/>
    <w:tmpl w:val="578E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42E55"/>
    <w:multiLevelType w:val="multilevel"/>
    <w:tmpl w:val="3C76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03316"/>
    <w:multiLevelType w:val="multilevel"/>
    <w:tmpl w:val="38BA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33053"/>
    <w:multiLevelType w:val="multilevel"/>
    <w:tmpl w:val="19C4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346B5"/>
    <w:multiLevelType w:val="multilevel"/>
    <w:tmpl w:val="B17C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E53EA"/>
    <w:multiLevelType w:val="multilevel"/>
    <w:tmpl w:val="1734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8035A"/>
    <w:multiLevelType w:val="hybridMultilevel"/>
    <w:tmpl w:val="647A0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579BC"/>
    <w:multiLevelType w:val="multilevel"/>
    <w:tmpl w:val="FA6E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23FAE"/>
    <w:multiLevelType w:val="multilevel"/>
    <w:tmpl w:val="852E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AC7DD6"/>
    <w:multiLevelType w:val="multilevel"/>
    <w:tmpl w:val="A3B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F7A5D"/>
    <w:multiLevelType w:val="multilevel"/>
    <w:tmpl w:val="0372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367A73"/>
    <w:multiLevelType w:val="multilevel"/>
    <w:tmpl w:val="DC10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57643"/>
    <w:multiLevelType w:val="multilevel"/>
    <w:tmpl w:val="56F2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75CC4"/>
    <w:multiLevelType w:val="multilevel"/>
    <w:tmpl w:val="411E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0312D6"/>
    <w:multiLevelType w:val="multilevel"/>
    <w:tmpl w:val="7D8C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D71849"/>
    <w:multiLevelType w:val="multilevel"/>
    <w:tmpl w:val="C228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5C41E5"/>
    <w:multiLevelType w:val="multilevel"/>
    <w:tmpl w:val="3AAA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063A34"/>
    <w:multiLevelType w:val="multilevel"/>
    <w:tmpl w:val="2C1E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420853">
    <w:abstractNumId w:val="4"/>
  </w:num>
  <w:num w:numId="2" w16cid:durableId="1577939526">
    <w:abstractNumId w:val="18"/>
  </w:num>
  <w:num w:numId="3" w16cid:durableId="1306546424">
    <w:abstractNumId w:val="14"/>
  </w:num>
  <w:num w:numId="4" w16cid:durableId="974916546">
    <w:abstractNumId w:val="1"/>
  </w:num>
  <w:num w:numId="5" w16cid:durableId="223640189">
    <w:abstractNumId w:val="11"/>
  </w:num>
  <w:num w:numId="6" w16cid:durableId="436368064">
    <w:abstractNumId w:val="17"/>
  </w:num>
  <w:num w:numId="7" w16cid:durableId="1462992315">
    <w:abstractNumId w:val="8"/>
  </w:num>
  <w:num w:numId="8" w16cid:durableId="334571687">
    <w:abstractNumId w:val="16"/>
  </w:num>
  <w:num w:numId="9" w16cid:durableId="1147627577">
    <w:abstractNumId w:val="12"/>
  </w:num>
  <w:num w:numId="10" w16cid:durableId="1877352467">
    <w:abstractNumId w:val="10"/>
  </w:num>
  <w:num w:numId="11" w16cid:durableId="1560019333">
    <w:abstractNumId w:val="6"/>
  </w:num>
  <w:num w:numId="12" w16cid:durableId="1031950978">
    <w:abstractNumId w:val="20"/>
  </w:num>
  <w:num w:numId="13" w16cid:durableId="1187862409">
    <w:abstractNumId w:val="0"/>
  </w:num>
  <w:num w:numId="14" w16cid:durableId="1915553408">
    <w:abstractNumId w:val="13"/>
  </w:num>
  <w:num w:numId="15" w16cid:durableId="234244082">
    <w:abstractNumId w:val="2"/>
  </w:num>
  <w:num w:numId="16" w16cid:durableId="1629316140">
    <w:abstractNumId w:val="15"/>
  </w:num>
  <w:num w:numId="17" w16cid:durableId="897545646">
    <w:abstractNumId w:val="7"/>
  </w:num>
  <w:num w:numId="18" w16cid:durableId="737677843">
    <w:abstractNumId w:val="19"/>
  </w:num>
  <w:num w:numId="19" w16cid:durableId="846021799">
    <w:abstractNumId w:val="5"/>
  </w:num>
  <w:num w:numId="20" w16cid:durableId="1875533873">
    <w:abstractNumId w:val="3"/>
  </w:num>
  <w:num w:numId="21" w16cid:durableId="1984313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3B"/>
    <w:rsid w:val="00021ED6"/>
    <w:rsid w:val="00054422"/>
    <w:rsid w:val="000B44A0"/>
    <w:rsid w:val="000C18BD"/>
    <w:rsid w:val="000D530A"/>
    <w:rsid w:val="000E1725"/>
    <w:rsid w:val="001222A9"/>
    <w:rsid w:val="00126CBC"/>
    <w:rsid w:val="00142393"/>
    <w:rsid w:val="001438D6"/>
    <w:rsid w:val="00156E3D"/>
    <w:rsid w:val="0016256E"/>
    <w:rsid w:val="00187CF7"/>
    <w:rsid w:val="00191FD8"/>
    <w:rsid w:val="00196DDF"/>
    <w:rsid w:val="001E6033"/>
    <w:rsid w:val="00213F22"/>
    <w:rsid w:val="00221966"/>
    <w:rsid w:val="00255066"/>
    <w:rsid w:val="00256303"/>
    <w:rsid w:val="002840AB"/>
    <w:rsid w:val="00287ED4"/>
    <w:rsid w:val="002A05E6"/>
    <w:rsid w:val="002C4EC4"/>
    <w:rsid w:val="002E775F"/>
    <w:rsid w:val="00310C28"/>
    <w:rsid w:val="003437DB"/>
    <w:rsid w:val="00350677"/>
    <w:rsid w:val="003E2ABE"/>
    <w:rsid w:val="003F06DC"/>
    <w:rsid w:val="0040492F"/>
    <w:rsid w:val="00445898"/>
    <w:rsid w:val="004A2841"/>
    <w:rsid w:val="004C7F2B"/>
    <w:rsid w:val="004F5F92"/>
    <w:rsid w:val="00505DC7"/>
    <w:rsid w:val="005315F9"/>
    <w:rsid w:val="0053329E"/>
    <w:rsid w:val="005418E6"/>
    <w:rsid w:val="00547361"/>
    <w:rsid w:val="005969C8"/>
    <w:rsid w:val="005A13AE"/>
    <w:rsid w:val="006175D2"/>
    <w:rsid w:val="006415DC"/>
    <w:rsid w:val="006569A4"/>
    <w:rsid w:val="00661FB8"/>
    <w:rsid w:val="00684572"/>
    <w:rsid w:val="00691BA4"/>
    <w:rsid w:val="006A27EB"/>
    <w:rsid w:val="006A7E58"/>
    <w:rsid w:val="006C28D1"/>
    <w:rsid w:val="006D0635"/>
    <w:rsid w:val="006F71D2"/>
    <w:rsid w:val="007019B2"/>
    <w:rsid w:val="00724485"/>
    <w:rsid w:val="00747042"/>
    <w:rsid w:val="007556DE"/>
    <w:rsid w:val="00792271"/>
    <w:rsid w:val="007A6C59"/>
    <w:rsid w:val="007C3EE4"/>
    <w:rsid w:val="007D6461"/>
    <w:rsid w:val="00830747"/>
    <w:rsid w:val="00845A62"/>
    <w:rsid w:val="008611F4"/>
    <w:rsid w:val="00862B90"/>
    <w:rsid w:val="00865959"/>
    <w:rsid w:val="008945AD"/>
    <w:rsid w:val="008D4A07"/>
    <w:rsid w:val="008E3C61"/>
    <w:rsid w:val="008E67D9"/>
    <w:rsid w:val="008F3A15"/>
    <w:rsid w:val="009220E5"/>
    <w:rsid w:val="0093030A"/>
    <w:rsid w:val="00941BFA"/>
    <w:rsid w:val="0094416B"/>
    <w:rsid w:val="00957DD5"/>
    <w:rsid w:val="00977DE2"/>
    <w:rsid w:val="0098200F"/>
    <w:rsid w:val="009D0098"/>
    <w:rsid w:val="009F22E6"/>
    <w:rsid w:val="00A26329"/>
    <w:rsid w:val="00A73FE0"/>
    <w:rsid w:val="00A811B2"/>
    <w:rsid w:val="00A9291C"/>
    <w:rsid w:val="00AC27FA"/>
    <w:rsid w:val="00AC3E9F"/>
    <w:rsid w:val="00B07799"/>
    <w:rsid w:val="00B11E2B"/>
    <w:rsid w:val="00B37663"/>
    <w:rsid w:val="00B66494"/>
    <w:rsid w:val="00B9533A"/>
    <w:rsid w:val="00BF1E04"/>
    <w:rsid w:val="00C26021"/>
    <w:rsid w:val="00C332C9"/>
    <w:rsid w:val="00C413AD"/>
    <w:rsid w:val="00C657B1"/>
    <w:rsid w:val="00C73D45"/>
    <w:rsid w:val="00C83ACF"/>
    <w:rsid w:val="00CA4640"/>
    <w:rsid w:val="00CA602C"/>
    <w:rsid w:val="00CB3F11"/>
    <w:rsid w:val="00CD0F72"/>
    <w:rsid w:val="00CD3DD9"/>
    <w:rsid w:val="00CD4CED"/>
    <w:rsid w:val="00D136C8"/>
    <w:rsid w:val="00D342C6"/>
    <w:rsid w:val="00D8627D"/>
    <w:rsid w:val="00D927C3"/>
    <w:rsid w:val="00DB2EE8"/>
    <w:rsid w:val="00DD0A37"/>
    <w:rsid w:val="00DE7D89"/>
    <w:rsid w:val="00DF2267"/>
    <w:rsid w:val="00E11EBA"/>
    <w:rsid w:val="00E31D33"/>
    <w:rsid w:val="00E63712"/>
    <w:rsid w:val="00E64D9F"/>
    <w:rsid w:val="00EB33A5"/>
    <w:rsid w:val="00ED731E"/>
    <w:rsid w:val="00EF6B3B"/>
    <w:rsid w:val="00F12C3C"/>
    <w:rsid w:val="00F35608"/>
    <w:rsid w:val="00F743D3"/>
    <w:rsid w:val="00FC4FC7"/>
    <w:rsid w:val="00FD273D"/>
    <w:rsid w:val="3D8BDDC8"/>
    <w:rsid w:val="52AAF748"/>
    <w:rsid w:val="760E5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5607"/>
  <w15:chartTrackingRefBased/>
  <w15:docId w15:val="{99FC3B12-F4A6-430D-844E-D9B6F156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11"/>
  </w:style>
  <w:style w:type="paragraph" w:styleId="Heading1">
    <w:name w:val="heading 1"/>
    <w:basedOn w:val="Normal"/>
    <w:next w:val="Normal"/>
    <w:link w:val="Heading1Char"/>
    <w:uiPriority w:val="9"/>
    <w:qFormat/>
    <w:rsid w:val="00EF6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B3B"/>
    <w:rPr>
      <w:rFonts w:eastAsiaTheme="majorEastAsia" w:cstheme="majorBidi"/>
      <w:color w:val="272727" w:themeColor="text1" w:themeTint="D8"/>
    </w:rPr>
  </w:style>
  <w:style w:type="paragraph" w:styleId="Title">
    <w:name w:val="Title"/>
    <w:basedOn w:val="Normal"/>
    <w:next w:val="Normal"/>
    <w:link w:val="TitleChar"/>
    <w:uiPriority w:val="10"/>
    <w:qFormat/>
    <w:rsid w:val="00EF6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B3B"/>
    <w:pPr>
      <w:spacing w:before="160"/>
      <w:jc w:val="center"/>
    </w:pPr>
    <w:rPr>
      <w:i/>
      <w:iCs/>
      <w:color w:val="404040" w:themeColor="text1" w:themeTint="BF"/>
    </w:rPr>
  </w:style>
  <w:style w:type="character" w:customStyle="1" w:styleId="QuoteChar">
    <w:name w:val="Quote Char"/>
    <w:basedOn w:val="DefaultParagraphFont"/>
    <w:link w:val="Quote"/>
    <w:uiPriority w:val="29"/>
    <w:rsid w:val="00EF6B3B"/>
    <w:rPr>
      <w:i/>
      <w:iCs/>
      <w:color w:val="404040" w:themeColor="text1" w:themeTint="BF"/>
    </w:rPr>
  </w:style>
  <w:style w:type="paragraph" w:styleId="ListParagraph">
    <w:name w:val="List Paragraph"/>
    <w:basedOn w:val="Normal"/>
    <w:uiPriority w:val="34"/>
    <w:qFormat/>
    <w:rsid w:val="00EF6B3B"/>
    <w:pPr>
      <w:ind w:left="720"/>
      <w:contextualSpacing/>
    </w:pPr>
  </w:style>
  <w:style w:type="character" w:styleId="IntenseEmphasis">
    <w:name w:val="Intense Emphasis"/>
    <w:basedOn w:val="DefaultParagraphFont"/>
    <w:uiPriority w:val="21"/>
    <w:qFormat/>
    <w:rsid w:val="00EF6B3B"/>
    <w:rPr>
      <w:i/>
      <w:iCs/>
      <w:color w:val="0F4761" w:themeColor="accent1" w:themeShade="BF"/>
    </w:rPr>
  </w:style>
  <w:style w:type="paragraph" w:styleId="IntenseQuote">
    <w:name w:val="Intense Quote"/>
    <w:basedOn w:val="Normal"/>
    <w:next w:val="Normal"/>
    <w:link w:val="IntenseQuoteChar"/>
    <w:uiPriority w:val="30"/>
    <w:qFormat/>
    <w:rsid w:val="00EF6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B3B"/>
    <w:rPr>
      <w:i/>
      <w:iCs/>
      <w:color w:val="0F4761" w:themeColor="accent1" w:themeShade="BF"/>
    </w:rPr>
  </w:style>
  <w:style w:type="character" w:styleId="IntenseReference">
    <w:name w:val="Intense Reference"/>
    <w:basedOn w:val="DefaultParagraphFont"/>
    <w:uiPriority w:val="32"/>
    <w:qFormat/>
    <w:rsid w:val="00EF6B3B"/>
    <w:rPr>
      <w:b/>
      <w:bCs/>
      <w:smallCaps/>
      <w:color w:val="0F4761" w:themeColor="accent1" w:themeShade="BF"/>
      <w:spacing w:val="5"/>
    </w:rPr>
  </w:style>
  <w:style w:type="character" w:styleId="Hyperlink">
    <w:name w:val="Hyperlink"/>
    <w:basedOn w:val="DefaultParagraphFont"/>
    <w:uiPriority w:val="99"/>
    <w:unhideWhenUsed/>
    <w:rsid w:val="00A9291C"/>
    <w:rPr>
      <w:color w:val="467886" w:themeColor="hyperlink"/>
      <w:u w:val="single"/>
    </w:rPr>
  </w:style>
  <w:style w:type="character" w:styleId="UnresolvedMention">
    <w:name w:val="Unresolved Mention"/>
    <w:basedOn w:val="DefaultParagraphFont"/>
    <w:uiPriority w:val="99"/>
    <w:semiHidden/>
    <w:unhideWhenUsed/>
    <w:rsid w:val="00A9291C"/>
    <w:rPr>
      <w:color w:val="605E5C"/>
      <w:shd w:val="clear" w:color="auto" w:fill="E1DFDD"/>
    </w:rPr>
  </w:style>
  <w:style w:type="character" w:styleId="CommentReference">
    <w:name w:val="annotation reference"/>
    <w:basedOn w:val="DefaultParagraphFont"/>
    <w:uiPriority w:val="99"/>
    <w:semiHidden/>
    <w:unhideWhenUsed/>
    <w:rsid w:val="00865959"/>
    <w:rPr>
      <w:sz w:val="16"/>
      <w:szCs w:val="16"/>
    </w:rPr>
  </w:style>
  <w:style w:type="paragraph" w:styleId="CommentText">
    <w:name w:val="annotation text"/>
    <w:basedOn w:val="Normal"/>
    <w:link w:val="CommentTextChar"/>
    <w:uiPriority w:val="99"/>
    <w:unhideWhenUsed/>
    <w:rsid w:val="00865959"/>
    <w:pPr>
      <w:spacing w:line="240" w:lineRule="auto"/>
    </w:pPr>
    <w:rPr>
      <w:sz w:val="20"/>
      <w:szCs w:val="20"/>
    </w:rPr>
  </w:style>
  <w:style w:type="character" w:customStyle="1" w:styleId="CommentTextChar">
    <w:name w:val="Comment Text Char"/>
    <w:basedOn w:val="DefaultParagraphFont"/>
    <w:link w:val="CommentText"/>
    <w:uiPriority w:val="99"/>
    <w:rsid w:val="00865959"/>
    <w:rPr>
      <w:sz w:val="20"/>
      <w:szCs w:val="20"/>
    </w:rPr>
  </w:style>
  <w:style w:type="paragraph" w:styleId="CommentSubject">
    <w:name w:val="annotation subject"/>
    <w:basedOn w:val="CommentText"/>
    <w:next w:val="CommentText"/>
    <w:link w:val="CommentSubjectChar"/>
    <w:uiPriority w:val="99"/>
    <w:semiHidden/>
    <w:unhideWhenUsed/>
    <w:rsid w:val="00865959"/>
    <w:rPr>
      <w:b/>
      <w:bCs/>
    </w:rPr>
  </w:style>
  <w:style w:type="character" w:customStyle="1" w:styleId="CommentSubjectChar">
    <w:name w:val="Comment Subject Char"/>
    <w:basedOn w:val="CommentTextChar"/>
    <w:link w:val="CommentSubject"/>
    <w:uiPriority w:val="99"/>
    <w:semiHidden/>
    <w:rsid w:val="00865959"/>
    <w:rPr>
      <w:b/>
      <w:bCs/>
      <w:sz w:val="20"/>
      <w:szCs w:val="20"/>
    </w:rPr>
  </w:style>
  <w:style w:type="paragraph" w:styleId="Revision">
    <w:name w:val="Revision"/>
    <w:hidden/>
    <w:uiPriority w:val="99"/>
    <w:semiHidden/>
    <w:rsid w:val="009D0098"/>
    <w:pPr>
      <w:spacing w:after="0" w:line="240" w:lineRule="auto"/>
    </w:pPr>
  </w:style>
  <w:style w:type="paragraph" w:styleId="Header">
    <w:name w:val="header"/>
    <w:basedOn w:val="Normal"/>
    <w:uiPriority w:val="99"/>
    <w:unhideWhenUsed/>
    <w:rsid w:val="3D8BDDC8"/>
    <w:pPr>
      <w:tabs>
        <w:tab w:val="center" w:pos="4680"/>
        <w:tab w:val="right" w:pos="9360"/>
      </w:tabs>
      <w:spacing w:after="0" w:line="240" w:lineRule="auto"/>
    </w:pPr>
  </w:style>
  <w:style w:type="paragraph" w:styleId="Footer">
    <w:name w:val="footer"/>
    <w:basedOn w:val="Normal"/>
    <w:uiPriority w:val="99"/>
    <w:unhideWhenUsed/>
    <w:rsid w:val="3D8BDDC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urchillfellowship.org/ideas-experts/fellows-directory/caroline-hellyer/" TargetMode="External"/><Relationship Id="rId18" Type="http://schemas.openxmlformats.org/officeDocument/2006/relationships/hyperlink" Target="https://www.churchillfellowship.org/become-a-fellow/our-current-programmes/climate-chang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hurchillfellowship.org/ideas-experts/fellows-directory/martin-gaywood/" TargetMode="External"/><Relationship Id="rId17" Type="http://schemas.openxmlformats.org/officeDocument/2006/relationships/hyperlink" Target="https://www.churchillfellowship.org/ideas-experts/fellows-directory/faiza-ami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hurchillfellowship.org/ideas-experts/fellows-directory/mark-palm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hurchillfellowship.org/ideas-experts/ideas-library/existential-crisis-comms-lessons-from-climate-storytelling-for-anyone-trying-to-change-the-world-through-cultur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rchillfellowship.org/ideas-experts/ideas-library/people-not-buildings-trust-empowerment-and-resident-participation-in-urban-retrofit-and-adaptatio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804c7c-3a20-43cc-bc32-f52bf6727fd4">
      <Terms xmlns="http://schemas.microsoft.com/office/infopath/2007/PartnerControls"/>
    </lcf76f155ced4ddcb4097134ff3c332f>
    <TaxCatchAll xmlns="cf2f66a4-dd9a-4d4e-b4d3-4b8a7ed183b9" xsi:nil="true"/>
    <SharedWithUsers xmlns="cf2f66a4-dd9a-4d4e-b4d3-4b8a7ed183b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B6037721155D4BBD1E4135D02FF6F9" ma:contentTypeVersion="19" ma:contentTypeDescription="Create a new document." ma:contentTypeScope="" ma:versionID="b781570d89b84dbdd580dee3cf9a8cb9">
  <xsd:schema xmlns:xsd="http://www.w3.org/2001/XMLSchema" xmlns:xs="http://www.w3.org/2001/XMLSchema" xmlns:p="http://schemas.microsoft.com/office/2006/metadata/properties" xmlns:ns2="c8804c7c-3a20-43cc-bc32-f52bf6727fd4" xmlns:ns3="cf2f66a4-dd9a-4d4e-b4d3-4b8a7ed183b9" targetNamespace="http://schemas.microsoft.com/office/2006/metadata/properties" ma:root="true" ma:fieldsID="b48f3e39fe8b84b54bc109661f9bf4a7" ns2:_="" ns3:_="">
    <xsd:import namespace="c8804c7c-3a20-43cc-bc32-f52bf6727fd4"/>
    <xsd:import namespace="cf2f66a4-dd9a-4d4e-b4d3-4b8a7ed1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04c7c-3a20-43cc-bc32-f52bf672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0a4dd-2fdb-481d-9549-a3fddd92d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f66a4-dd9a-4d4e-b4d3-4b8a7ed183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6d06fc-5d3e-4051-bc55-ac44340e79d2}" ma:internalName="TaxCatchAll" ma:showField="CatchAllData" ma:web="cf2f66a4-dd9a-4d4e-b4d3-4b8a7ed1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0A7FC-5055-41A3-9435-FA5C6F933CD1}">
  <ds:schemaRefs>
    <ds:schemaRef ds:uri="http://schemas.microsoft.com/sharepoint/v3/contenttype/forms"/>
  </ds:schemaRefs>
</ds:datastoreItem>
</file>

<file path=customXml/itemProps2.xml><?xml version="1.0" encoding="utf-8"?>
<ds:datastoreItem xmlns:ds="http://schemas.openxmlformats.org/officeDocument/2006/customXml" ds:itemID="{B102245B-BDA5-4F46-8F9E-C92F3CC7FD72}">
  <ds:schemaRefs>
    <ds:schemaRef ds:uri="http://schemas.microsoft.com/office/2006/metadata/properties"/>
    <ds:schemaRef ds:uri="http://schemas.microsoft.com/office/infopath/2007/PartnerControls"/>
    <ds:schemaRef ds:uri="c8804c7c-3a20-43cc-bc32-f52bf6727fd4"/>
    <ds:schemaRef ds:uri="cf2f66a4-dd9a-4d4e-b4d3-4b8a7ed183b9"/>
  </ds:schemaRefs>
</ds:datastoreItem>
</file>

<file path=customXml/itemProps3.xml><?xml version="1.0" encoding="utf-8"?>
<ds:datastoreItem xmlns:ds="http://schemas.openxmlformats.org/officeDocument/2006/customXml" ds:itemID="{AB2ABA05-132C-4292-8464-64EB8CB63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04c7c-3a20-43cc-bc32-f52bf6727fd4"/>
    <ds:schemaRef ds:uri="cf2f66a4-dd9a-4d4e-b4d3-4b8a7ed1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D4ADC2-337A-40B1-84C0-1747F31A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5568</Characters>
  <Application>Microsoft Office Word</Application>
  <DocSecurity>0</DocSecurity>
  <Lines>46</Lines>
  <Paragraphs>13</Paragraphs>
  <ScaleCrop>false</ScaleCrop>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Maram Tabidi</dc:creator>
  <cp:keywords/>
  <dc:description/>
  <cp:lastModifiedBy>Victoria Moth</cp:lastModifiedBy>
  <cp:revision>8</cp:revision>
  <dcterms:created xsi:type="dcterms:W3CDTF">2026-07-07T13:23:00Z</dcterms:created>
  <dcterms:modified xsi:type="dcterms:W3CDTF">2026-07-15T18:09:00Z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0x01010082B6037721155D4BBD1E4135D02FF6F9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